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0B423A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>
        <w:rPr>
          <w:b/>
          <w:u w:val="single"/>
        </w:rPr>
        <w:t>1 Timothy</w:t>
      </w:r>
      <w:proofErr w:type="gramEnd"/>
    </w:p>
    <w:p w:rsidR="009B7CC7" w:rsidRDefault="00FB55B1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Ruling your Own House Well</w:t>
      </w:r>
    </w:p>
    <w:p w:rsidR="00FB3C86" w:rsidRDefault="000B423A" w:rsidP="00FD25E6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 Timothy</w:t>
      </w:r>
      <w:proofErr w:type="gramEnd"/>
      <w:r w:rsidR="00DE1A47">
        <w:rPr>
          <w:color w:val="000000"/>
          <w:sz w:val="22"/>
          <w:szCs w:val="22"/>
        </w:rPr>
        <w:t xml:space="preserve"> </w:t>
      </w:r>
      <w:r w:rsidR="00A4712F">
        <w:rPr>
          <w:color w:val="000000"/>
          <w:sz w:val="22"/>
          <w:szCs w:val="22"/>
        </w:rPr>
        <w:t>3</w:t>
      </w:r>
      <w:r w:rsidR="003C1863">
        <w:rPr>
          <w:color w:val="000000"/>
          <w:sz w:val="22"/>
          <w:szCs w:val="22"/>
        </w:rPr>
        <w:t>:</w:t>
      </w:r>
      <w:r w:rsidR="00FB55B1">
        <w:rPr>
          <w:color w:val="000000"/>
          <w:sz w:val="22"/>
          <w:szCs w:val="22"/>
        </w:rPr>
        <w:t>4-5</w:t>
      </w:r>
    </w:p>
    <w:p w:rsidR="004912F0" w:rsidRDefault="004912F0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1279" w:rsidRPr="00E07A49" w:rsidRDefault="004F1279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7A49">
        <w:rPr>
          <w:color w:val="000000"/>
          <w:sz w:val="22"/>
          <w:szCs w:val="22"/>
        </w:rPr>
        <w:t>Rules His Own House Well</w:t>
      </w:r>
    </w:p>
    <w:p w:rsidR="008519C4" w:rsidRPr="008519C4" w:rsidRDefault="008519C4" w:rsidP="008519C4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8519C4">
        <w:rPr>
          <w:color w:val="000000"/>
          <w:sz w:val="22"/>
          <w:szCs w:val="22"/>
        </w:rPr>
        <w:t xml:space="preserve">1) </w:t>
      </w:r>
      <w:proofErr w:type="gramStart"/>
      <w:r w:rsidRPr="008519C4">
        <w:rPr>
          <w:color w:val="000000"/>
          <w:sz w:val="22"/>
          <w:szCs w:val="22"/>
        </w:rPr>
        <w:t>to</w:t>
      </w:r>
      <w:proofErr w:type="gramEnd"/>
      <w:r w:rsidRPr="008519C4">
        <w:rPr>
          <w:color w:val="000000"/>
          <w:sz w:val="22"/>
          <w:szCs w:val="22"/>
        </w:rPr>
        <w:t xml:space="preserve"> set or place before </w:t>
      </w:r>
    </w:p>
    <w:p w:rsidR="008519C4" w:rsidRPr="008519C4" w:rsidRDefault="008519C4" w:rsidP="008519C4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8519C4">
        <w:rPr>
          <w:color w:val="000000"/>
          <w:sz w:val="22"/>
          <w:szCs w:val="22"/>
        </w:rPr>
        <w:t xml:space="preserve">1a) to set over </w:t>
      </w:r>
    </w:p>
    <w:p w:rsidR="008519C4" w:rsidRPr="008519C4" w:rsidRDefault="008519C4" w:rsidP="008519C4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8519C4">
        <w:rPr>
          <w:color w:val="000000"/>
          <w:sz w:val="22"/>
          <w:szCs w:val="22"/>
        </w:rPr>
        <w:t xml:space="preserve">1b) to be over, to superintend, preside over </w:t>
      </w:r>
    </w:p>
    <w:p w:rsidR="008519C4" w:rsidRPr="008519C4" w:rsidRDefault="008519C4" w:rsidP="008519C4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8519C4">
        <w:rPr>
          <w:color w:val="000000"/>
          <w:sz w:val="22"/>
          <w:szCs w:val="22"/>
        </w:rPr>
        <w:t xml:space="preserve">1c) </w:t>
      </w:r>
      <w:r w:rsidRPr="00D83AF9">
        <w:rPr>
          <w:color w:val="000000"/>
          <w:sz w:val="22"/>
          <w:szCs w:val="22"/>
          <w:u w:val="single"/>
        </w:rPr>
        <w:t>to be a protector or guardian</w:t>
      </w:r>
      <w:r w:rsidRPr="008519C4">
        <w:rPr>
          <w:color w:val="000000"/>
          <w:sz w:val="22"/>
          <w:szCs w:val="22"/>
        </w:rPr>
        <w:t xml:space="preserve"> </w:t>
      </w:r>
    </w:p>
    <w:p w:rsidR="008519C4" w:rsidRPr="008519C4" w:rsidRDefault="008519C4" w:rsidP="008519C4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 w:rsidRPr="008519C4">
        <w:rPr>
          <w:color w:val="000000"/>
          <w:sz w:val="22"/>
          <w:szCs w:val="22"/>
        </w:rPr>
        <w:t xml:space="preserve">1c1) </w:t>
      </w:r>
      <w:r w:rsidRPr="00D83AF9">
        <w:rPr>
          <w:color w:val="000000"/>
          <w:sz w:val="22"/>
          <w:szCs w:val="22"/>
          <w:u w:val="single"/>
        </w:rPr>
        <w:t>to give aid</w:t>
      </w:r>
      <w:r w:rsidRPr="008519C4">
        <w:rPr>
          <w:color w:val="000000"/>
          <w:sz w:val="22"/>
          <w:szCs w:val="22"/>
        </w:rPr>
        <w:t xml:space="preserve"> </w:t>
      </w:r>
    </w:p>
    <w:p w:rsidR="008519C4" w:rsidRPr="008519C4" w:rsidRDefault="008519C4" w:rsidP="008519C4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8519C4">
        <w:rPr>
          <w:color w:val="000000"/>
          <w:sz w:val="22"/>
          <w:szCs w:val="22"/>
        </w:rPr>
        <w:t xml:space="preserve">1d) </w:t>
      </w:r>
      <w:r w:rsidRPr="00D83AF9">
        <w:rPr>
          <w:color w:val="000000"/>
          <w:sz w:val="22"/>
          <w:szCs w:val="22"/>
          <w:u w:val="single"/>
        </w:rPr>
        <w:t xml:space="preserve">to care for, </w:t>
      </w:r>
      <w:proofErr w:type="gramStart"/>
      <w:r w:rsidRPr="00D83AF9">
        <w:rPr>
          <w:color w:val="000000"/>
          <w:sz w:val="22"/>
          <w:szCs w:val="22"/>
          <w:u w:val="single"/>
        </w:rPr>
        <w:t>give</w:t>
      </w:r>
      <w:proofErr w:type="gramEnd"/>
      <w:r w:rsidRPr="00D83AF9">
        <w:rPr>
          <w:color w:val="000000"/>
          <w:sz w:val="22"/>
          <w:szCs w:val="22"/>
          <w:u w:val="single"/>
        </w:rPr>
        <w:t xml:space="preserve"> attention to</w:t>
      </w:r>
      <w:r w:rsidRPr="008519C4">
        <w:rPr>
          <w:color w:val="000000"/>
          <w:sz w:val="22"/>
          <w:szCs w:val="22"/>
        </w:rPr>
        <w:t xml:space="preserve"> </w:t>
      </w:r>
    </w:p>
    <w:p w:rsidR="004F1279" w:rsidRDefault="008519C4" w:rsidP="008519C4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 w:rsidRPr="008519C4">
        <w:rPr>
          <w:color w:val="000000"/>
          <w:sz w:val="22"/>
          <w:szCs w:val="22"/>
        </w:rPr>
        <w:t>1d1) profess honest occupations</w:t>
      </w:r>
    </w:p>
    <w:p w:rsidR="00CF280F" w:rsidRDefault="00CF280F" w:rsidP="00CF280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LOVE PARENTING</w:t>
      </w:r>
    </w:p>
    <w:p w:rsid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 xml:space="preserve">Lo, children </w:t>
      </w:r>
      <w:r w:rsidRPr="00CF280F">
        <w:rPr>
          <w:i/>
          <w:iCs/>
          <w:color w:val="000000"/>
          <w:sz w:val="22"/>
          <w:szCs w:val="22"/>
        </w:rPr>
        <w:t>are</w:t>
      </w:r>
      <w:r w:rsidRPr="00CF280F">
        <w:rPr>
          <w:color w:val="000000"/>
          <w:sz w:val="22"/>
          <w:szCs w:val="22"/>
        </w:rPr>
        <w:t xml:space="preserve"> </w:t>
      </w:r>
      <w:proofErr w:type="gramStart"/>
      <w:r w:rsidRPr="00CF280F">
        <w:rPr>
          <w:color w:val="000000"/>
          <w:sz w:val="22"/>
          <w:szCs w:val="22"/>
        </w:rPr>
        <w:t>an</w:t>
      </w:r>
      <w:proofErr w:type="gramEnd"/>
      <w:r w:rsidRPr="00CF280F">
        <w:rPr>
          <w:color w:val="000000"/>
          <w:sz w:val="22"/>
          <w:szCs w:val="22"/>
        </w:rPr>
        <w:t xml:space="preserve"> heritage of the LORD: </w:t>
      </w:r>
      <w:r w:rsidRPr="00CF280F">
        <w:rPr>
          <w:i/>
          <w:iCs/>
          <w:color w:val="000000"/>
          <w:sz w:val="22"/>
          <w:szCs w:val="22"/>
        </w:rPr>
        <w:t>and</w:t>
      </w:r>
      <w:r w:rsidRPr="00CF280F">
        <w:rPr>
          <w:color w:val="000000"/>
          <w:sz w:val="22"/>
          <w:szCs w:val="22"/>
        </w:rPr>
        <w:t xml:space="preserve"> the fruit of the womb </w:t>
      </w:r>
      <w:r w:rsidRPr="00CF280F">
        <w:rPr>
          <w:i/>
          <w:iCs/>
          <w:color w:val="000000"/>
          <w:sz w:val="22"/>
          <w:szCs w:val="22"/>
        </w:rPr>
        <w:t>is his</w:t>
      </w:r>
      <w:r w:rsidRPr="00CF280F">
        <w:rPr>
          <w:color w:val="000000"/>
          <w:sz w:val="22"/>
          <w:szCs w:val="22"/>
        </w:rPr>
        <w:t xml:space="preserve"> reward. (Ps 127:3)</w:t>
      </w:r>
    </w:p>
    <w:p w:rsidR="009C10B4" w:rsidRPr="00CF280F" w:rsidRDefault="009C10B4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ENGAGED</w:t>
      </w:r>
    </w:p>
    <w:p w:rsidR="00CF280F" w:rsidRDefault="00CF280F" w:rsidP="00CF280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 YOUR PURPOSE – TO TEACH &amp; TRAIN</w:t>
      </w:r>
    </w:p>
    <w:p w:rsid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 xml:space="preserve">6  And these words, which I command thee this day, shall be in thine heart: 7  And thou shalt teach them diligently unto thy children, and shalt talk of them when thou </w:t>
      </w:r>
      <w:proofErr w:type="spellStart"/>
      <w:r w:rsidRPr="00CF280F">
        <w:rPr>
          <w:color w:val="000000"/>
          <w:sz w:val="22"/>
          <w:szCs w:val="22"/>
        </w:rPr>
        <w:t>sittest</w:t>
      </w:r>
      <w:proofErr w:type="spellEnd"/>
      <w:r w:rsidRPr="00CF280F">
        <w:rPr>
          <w:color w:val="000000"/>
          <w:sz w:val="22"/>
          <w:szCs w:val="22"/>
        </w:rPr>
        <w:t xml:space="preserve"> in thine house, and when thou </w:t>
      </w:r>
      <w:proofErr w:type="spellStart"/>
      <w:r w:rsidRPr="00CF280F">
        <w:rPr>
          <w:color w:val="000000"/>
          <w:sz w:val="22"/>
          <w:szCs w:val="22"/>
        </w:rPr>
        <w:t>walkest</w:t>
      </w:r>
      <w:proofErr w:type="spellEnd"/>
      <w:r w:rsidRPr="00CF280F">
        <w:rPr>
          <w:color w:val="000000"/>
          <w:sz w:val="22"/>
          <w:szCs w:val="22"/>
        </w:rPr>
        <w:t xml:space="preserve"> by the way, and when thou </w:t>
      </w:r>
      <w:proofErr w:type="spellStart"/>
      <w:r w:rsidRPr="00CF280F">
        <w:rPr>
          <w:color w:val="000000"/>
          <w:sz w:val="22"/>
          <w:szCs w:val="22"/>
        </w:rPr>
        <w:t>liest</w:t>
      </w:r>
      <w:proofErr w:type="spellEnd"/>
      <w:r w:rsidRPr="00CF280F">
        <w:rPr>
          <w:color w:val="000000"/>
          <w:sz w:val="22"/>
          <w:szCs w:val="22"/>
        </w:rPr>
        <w:t xml:space="preserve"> down, and when thou </w:t>
      </w:r>
      <w:proofErr w:type="spellStart"/>
      <w:r w:rsidRPr="00CF280F">
        <w:rPr>
          <w:color w:val="000000"/>
          <w:sz w:val="22"/>
          <w:szCs w:val="22"/>
        </w:rPr>
        <w:t>risest</w:t>
      </w:r>
      <w:proofErr w:type="spellEnd"/>
      <w:r w:rsidRPr="00CF280F">
        <w:rPr>
          <w:color w:val="000000"/>
          <w:sz w:val="22"/>
          <w:szCs w:val="22"/>
        </w:rPr>
        <w:t xml:space="preserve"> up. (</w:t>
      </w:r>
      <w:proofErr w:type="spellStart"/>
      <w:r w:rsidRPr="00CF280F">
        <w:rPr>
          <w:color w:val="000000"/>
          <w:sz w:val="22"/>
          <w:szCs w:val="22"/>
        </w:rPr>
        <w:t>Deut</w:t>
      </w:r>
      <w:proofErr w:type="spellEnd"/>
      <w:r>
        <w:rPr>
          <w:color w:val="000000"/>
          <w:sz w:val="22"/>
          <w:szCs w:val="22"/>
        </w:rPr>
        <w:t xml:space="preserve"> </w:t>
      </w:r>
      <w:r w:rsidRPr="00CF280F">
        <w:rPr>
          <w:color w:val="000000"/>
          <w:sz w:val="22"/>
          <w:szCs w:val="22"/>
        </w:rPr>
        <w:t>6:6-7)</w:t>
      </w:r>
    </w:p>
    <w:p w:rsid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>Train up a child in the way he should go: and when he is old, he will not depart from it. (</w:t>
      </w:r>
      <w:proofErr w:type="spellStart"/>
      <w:r w:rsidRPr="00CF280F">
        <w:rPr>
          <w:color w:val="000000"/>
          <w:sz w:val="22"/>
          <w:szCs w:val="22"/>
        </w:rPr>
        <w:t>Prov</w:t>
      </w:r>
      <w:proofErr w:type="spellEnd"/>
      <w:r w:rsidRPr="00CF280F">
        <w:rPr>
          <w:color w:val="000000"/>
          <w:sz w:val="22"/>
          <w:szCs w:val="22"/>
        </w:rPr>
        <w:t xml:space="preserve"> 22:6)</w:t>
      </w:r>
    </w:p>
    <w:p w:rsidR="009C10B4" w:rsidRDefault="00CF280F" w:rsidP="009C10B4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>And that from a child thou hast known the holy scriptures, which are able to make thee wise unto salvation through faith which is in C</w:t>
      </w:r>
      <w:r>
        <w:rPr>
          <w:color w:val="000000"/>
          <w:sz w:val="22"/>
          <w:szCs w:val="22"/>
        </w:rPr>
        <w:t>hrist Jesus. (2 Tim 3:15)</w:t>
      </w:r>
    </w:p>
    <w:p w:rsidR="009C10B4" w:rsidRPr="009C10B4" w:rsidRDefault="009C10B4" w:rsidP="009C10B4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CLEARLY COMMUNICATE EXPECTATIONS – REWARDS AND CONSEQUENCES</w:t>
      </w:r>
    </w:p>
    <w:p w:rsidR="00CF280F" w:rsidRDefault="00CF280F" w:rsidP="00CF280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LET MERCY &amp; COMPASSION BE YOUR DEFINING CHARACTERISTICS, NOT JUDGMENT</w:t>
      </w:r>
    </w:p>
    <w:p w:rsidR="00CF280F" w:rsidRP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 xml:space="preserve">For whom the LORD </w:t>
      </w:r>
      <w:proofErr w:type="spellStart"/>
      <w:r w:rsidRPr="00CF280F">
        <w:rPr>
          <w:color w:val="000000"/>
          <w:sz w:val="22"/>
          <w:szCs w:val="22"/>
        </w:rPr>
        <w:t>loveth</w:t>
      </w:r>
      <w:proofErr w:type="spellEnd"/>
      <w:r w:rsidRPr="00CF280F">
        <w:rPr>
          <w:color w:val="000000"/>
          <w:sz w:val="22"/>
          <w:szCs w:val="22"/>
        </w:rPr>
        <w:t xml:space="preserve"> he </w:t>
      </w:r>
      <w:proofErr w:type="spellStart"/>
      <w:r w:rsidRPr="00CF280F">
        <w:rPr>
          <w:color w:val="000000"/>
          <w:sz w:val="22"/>
          <w:szCs w:val="22"/>
        </w:rPr>
        <w:t>correcteth</w:t>
      </w:r>
      <w:proofErr w:type="spellEnd"/>
      <w:r w:rsidRPr="00CF280F">
        <w:rPr>
          <w:color w:val="000000"/>
          <w:sz w:val="22"/>
          <w:szCs w:val="22"/>
        </w:rPr>
        <w:t xml:space="preserve">; even as a father the son </w:t>
      </w:r>
      <w:r w:rsidRPr="00CF280F">
        <w:rPr>
          <w:i/>
          <w:iCs/>
          <w:color w:val="000000"/>
          <w:sz w:val="22"/>
          <w:szCs w:val="22"/>
        </w:rPr>
        <w:t>in whom</w:t>
      </w:r>
      <w:r w:rsidRPr="00CF280F">
        <w:rPr>
          <w:color w:val="000000"/>
          <w:sz w:val="22"/>
          <w:szCs w:val="22"/>
        </w:rPr>
        <w:t xml:space="preserve"> h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delighteth</w:t>
      </w:r>
      <w:proofErr w:type="spellEnd"/>
      <w:r>
        <w:rPr>
          <w:color w:val="000000"/>
          <w:sz w:val="22"/>
          <w:szCs w:val="22"/>
        </w:rPr>
        <w:t>. (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3:12)</w:t>
      </w:r>
    </w:p>
    <w:p w:rsid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CF280F">
        <w:rPr>
          <w:color w:val="000000"/>
          <w:sz w:val="22"/>
          <w:szCs w:val="22"/>
        </w:rPr>
        <w:t xml:space="preserve">22  </w:t>
      </w:r>
      <w:r w:rsidRPr="00CF280F">
        <w:rPr>
          <w:i/>
          <w:iCs/>
          <w:color w:val="000000"/>
          <w:sz w:val="22"/>
          <w:szCs w:val="22"/>
        </w:rPr>
        <w:t>It</w:t>
      </w:r>
      <w:proofErr w:type="gramEnd"/>
      <w:r w:rsidRPr="00CF280F">
        <w:rPr>
          <w:i/>
          <w:iCs/>
          <w:color w:val="000000"/>
          <w:sz w:val="22"/>
          <w:szCs w:val="22"/>
        </w:rPr>
        <w:t xml:space="preserve"> is of</w:t>
      </w:r>
      <w:r w:rsidRPr="00CF280F">
        <w:rPr>
          <w:color w:val="000000"/>
          <w:sz w:val="22"/>
          <w:szCs w:val="22"/>
        </w:rPr>
        <w:t xml:space="preserve"> the LORD’S mercies that we are not consumed, because his compassions fail not. </w:t>
      </w:r>
      <w:proofErr w:type="gramStart"/>
      <w:r w:rsidRPr="00CF280F">
        <w:rPr>
          <w:color w:val="000000"/>
          <w:sz w:val="22"/>
          <w:szCs w:val="22"/>
        </w:rPr>
        <w:t xml:space="preserve">23  </w:t>
      </w:r>
      <w:r w:rsidRPr="00CF280F">
        <w:rPr>
          <w:i/>
          <w:iCs/>
          <w:color w:val="000000"/>
          <w:sz w:val="22"/>
          <w:szCs w:val="22"/>
        </w:rPr>
        <w:t>They</w:t>
      </w:r>
      <w:proofErr w:type="gramEnd"/>
      <w:r w:rsidRPr="00CF280F">
        <w:rPr>
          <w:i/>
          <w:iCs/>
          <w:color w:val="000000"/>
          <w:sz w:val="22"/>
          <w:szCs w:val="22"/>
        </w:rPr>
        <w:t xml:space="preserve"> are</w:t>
      </w:r>
      <w:r w:rsidRPr="00CF280F">
        <w:rPr>
          <w:color w:val="000000"/>
          <w:sz w:val="22"/>
          <w:szCs w:val="22"/>
        </w:rPr>
        <w:t xml:space="preserve"> new every morning: great </w:t>
      </w:r>
      <w:r w:rsidRPr="00CF280F">
        <w:rPr>
          <w:i/>
          <w:iCs/>
          <w:color w:val="000000"/>
          <w:sz w:val="22"/>
          <w:szCs w:val="22"/>
        </w:rPr>
        <w:t>is</w:t>
      </w:r>
      <w:r w:rsidRPr="00CF280F">
        <w:rPr>
          <w:color w:val="000000"/>
          <w:sz w:val="22"/>
          <w:szCs w:val="22"/>
        </w:rPr>
        <w:t xml:space="preserve"> thy faithfulness. (Lam 3:22-23)</w:t>
      </w:r>
    </w:p>
    <w:p w:rsidR="00CF280F" w:rsidRP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 xml:space="preserve">And, ye </w:t>
      </w:r>
      <w:proofErr w:type="gramStart"/>
      <w:r w:rsidRPr="00CF280F">
        <w:rPr>
          <w:color w:val="000000"/>
          <w:sz w:val="22"/>
          <w:szCs w:val="22"/>
        </w:rPr>
        <w:t>fathers,</w:t>
      </w:r>
      <w:proofErr w:type="gramEnd"/>
      <w:r w:rsidRPr="00CF280F">
        <w:rPr>
          <w:color w:val="000000"/>
          <w:sz w:val="22"/>
          <w:szCs w:val="22"/>
        </w:rPr>
        <w:t xml:space="preserve"> provoke not your children to wrath: but bring them up in the nurture and admonition of the Lord. (</w:t>
      </w:r>
      <w:proofErr w:type="spellStart"/>
      <w:r w:rsidRPr="00CF280F">
        <w:rPr>
          <w:color w:val="000000"/>
          <w:sz w:val="22"/>
          <w:szCs w:val="22"/>
        </w:rPr>
        <w:t>Eph</w:t>
      </w:r>
      <w:proofErr w:type="spellEnd"/>
      <w:r w:rsidRPr="00CF280F">
        <w:rPr>
          <w:color w:val="000000"/>
          <w:sz w:val="22"/>
          <w:szCs w:val="22"/>
        </w:rPr>
        <w:t xml:space="preserve"> 6:4)</w:t>
      </w:r>
    </w:p>
    <w:p w:rsidR="00CF280F" w:rsidRP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 xml:space="preserve">Fathers, provoke not your children </w:t>
      </w:r>
      <w:r w:rsidRPr="00CF280F">
        <w:rPr>
          <w:i/>
          <w:iCs/>
          <w:color w:val="000000"/>
          <w:sz w:val="22"/>
          <w:szCs w:val="22"/>
        </w:rPr>
        <w:t>to anger</w:t>
      </w:r>
      <w:r w:rsidRPr="00CF280F">
        <w:rPr>
          <w:color w:val="000000"/>
          <w:sz w:val="22"/>
          <w:szCs w:val="22"/>
        </w:rPr>
        <w:t>, lest they be discouraged. (Col 3:21)</w:t>
      </w:r>
    </w:p>
    <w:p w:rsidR="00CF280F" w:rsidRDefault="00CF280F" w:rsidP="00CF280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WORRY, TRUST THE LORD</w:t>
      </w:r>
    </w:p>
    <w:p w:rsidR="00CF280F" w:rsidRP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 xml:space="preserve">Be careful for nothing; but in </w:t>
      </w:r>
      <w:proofErr w:type="spellStart"/>
      <w:r w:rsidRPr="00CF280F">
        <w:rPr>
          <w:color w:val="000000"/>
          <w:sz w:val="22"/>
          <w:szCs w:val="22"/>
        </w:rPr>
        <w:t>every thing</w:t>
      </w:r>
      <w:proofErr w:type="spellEnd"/>
      <w:r w:rsidRPr="00CF280F">
        <w:rPr>
          <w:color w:val="000000"/>
          <w:sz w:val="22"/>
          <w:szCs w:val="22"/>
        </w:rPr>
        <w:t xml:space="preserve"> by prayer and supplication with thanksgiving let your requests be made known unto God. (Phil 4:6)</w:t>
      </w:r>
    </w:p>
    <w:p w:rsidR="00CF280F" w:rsidRPr="00CF280F" w:rsidRDefault="00CF280F" w:rsidP="00CF280F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280F">
        <w:rPr>
          <w:color w:val="000000"/>
          <w:sz w:val="22"/>
          <w:szCs w:val="22"/>
        </w:rPr>
        <w:t xml:space="preserve">Take therefore no thought for the morrow: for the morrow shall take thought for the things of itself. Sufficient unto the day </w:t>
      </w:r>
      <w:r w:rsidRPr="00CF280F">
        <w:rPr>
          <w:i/>
          <w:iCs/>
          <w:color w:val="000000"/>
          <w:sz w:val="22"/>
          <w:szCs w:val="22"/>
        </w:rPr>
        <w:t>is</w:t>
      </w:r>
      <w:r w:rsidRPr="00CF280F">
        <w:rPr>
          <w:color w:val="000000"/>
          <w:sz w:val="22"/>
          <w:szCs w:val="22"/>
        </w:rPr>
        <w:t xml:space="preserve"> the evil thereof. (Matt</w:t>
      </w:r>
      <w:r>
        <w:rPr>
          <w:color w:val="000000"/>
          <w:sz w:val="22"/>
          <w:szCs w:val="22"/>
        </w:rPr>
        <w:t xml:space="preserve"> </w:t>
      </w:r>
      <w:r w:rsidRPr="00CF280F">
        <w:rPr>
          <w:color w:val="000000"/>
          <w:sz w:val="22"/>
          <w:szCs w:val="22"/>
        </w:rPr>
        <w:t>6:34)</w:t>
      </w:r>
    </w:p>
    <w:p w:rsidR="008519C4" w:rsidRDefault="008519C4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E2165" w:rsidRDefault="007E2165" w:rsidP="007E21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E2165" w:rsidRPr="007E2165" w:rsidRDefault="007E2165" w:rsidP="007E21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E2165" w:rsidRPr="007E2165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A7B"/>
    <w:multiLevelType w:val="hybridMultilevel"/>
    <w:tmpl w:val="610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5C"/>
    <w:multiLevelType w:val="hybridMultilevel"/>
    <w:tmpl w:val="402E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5B71"/>
    <w:multiLevelType w:val="hybridMultilevel"/>
    <w:tmpl w:val="A5A2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0AD"/>
    <w:multiLevelType w:val="hybridMultilevel"/>
    <w:tmpl w:val="3184E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E5FD3"/>
    <w:multiLevelType w:val="hybridMultilevel"/>
    <w:tmpl w:val="C12AE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5A1D"/>
    <w:multiLevelType w:val="hybridMultilevel"/>
    <w:tmpl w:val="8DB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636D"/>
    <w:multiLevelType w:val="hybridMultilevel"/>
    <w:tmpl w:val="404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3CF"/>
    <w:multiLevelType w:val="hybridMultilevel"/>
    <w:tmpl w:val="8822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5EE1"/>
    <w:multiLevelType w:val="hybridMultilevel"/>
    <w:tmpl w:val="3B988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437E38"/>
    <w:multiLevelType w:val="hybridMultilevel"/>
    <w:tmpl w:val="EE861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82055"/>
    <w:multiLevelType w:val="hybridMultilevel"/>
    <w:tmpl w:val="35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97795"/>
    <w:multiLevelType w:val="hybridMultilevel"/>
    <w:tmpl w:val="721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A3C7B"/>
    <w:multiLevelType w:val="hybridMultilevel"/>
    <w:tmpl w:val="F86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4674"/>
    <w:multiLevelType w:val="hybridMultilevel"/>
    <w:tmpl w:val="E3443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1C4724"/>
    <w:multiLevelType w:val="hybridMultilevel"/>
    <w:tmpl w:val="C49C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41485"/>
    <w:multiLevelType w:val="hybridMultilevel"/>
    <w:tmpl w:val="2B54A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F10F5F"/>
    <w:multiLevelType w:val="hybridMultilevel"/>
    <w:tmpl w:val="C4DE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54E6"/>
    <w:multiLevelType w:val="hybridMultilevel"/>
    <w:tmpl w:val="A5B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E1645"/>
    <w:multiLevelType w:val="hybridMultilevel"/>
    <w:tmpl w:val="0066A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E42A78"/>
    <w:multiLevelType w:val="hybridMultilevel"/>
    <w:tmpl w:val="DA7C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1393A"/>
    <w:multiLevelType w:val="hybridMultilevel"/>
    <w:tmpl w:val="343A0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339ED"/>
    <w:multiLevelType w:val="hybridMultilevel"/>
    <w:tmpl w:val="F6AE0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56C1"/>
    <w:multiLevelType w:val="hybridMultilevel"/>
    <w:tmpl w:val="D4B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E449F"/>
    <w:multiLevelType w:val="hybridMultilevel"/>
    <w:tmpl w:val="81C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944EB"/>
    <w:multiLevelType w:val="hybridMultilevel"/>
    <w:tmpl w:val="43987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79C"/>
    <w:multiLevelType w:val="hybridMultilevel"/>
    <w:tmpl w:val="FA7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75488"/>
    <w:multiLevelType w:val="hybridMultilevel"/>
    <w:tmpl w:val="73C6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20F8E"/>
    <w:multiLevelType w:val="hybridMultilevel"/>
    <w:tmpl w:val="DD3C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3"/>
  </w:num>
  <w:num w:numId="5">
    <w:abstractNumId w:val="17"/>
  </w:num>
  <w:num w:numId="6">
    <w:abstractNumId w:val="26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22"/>
  </w:num>
  <w:num w:numId="12">
    <w:abstractNumId w:val="19"/>
  </w:num>
  <w:num w:numId="13">
    <w:abstractNumId w:val="25"/>
  </w:num>
  <w:num w:numId="14">
    <w:abstractNumId w:val="15"/>
  </w:num>
  <w:num w:numId="15">
    <w:abstractNumId w:val="9"/>
  </w:num>
  <w:num w:numId="16">
    <w:abstractNumId w:val="14"/>
  </w:num>
  <w:num w:numId="17">
    <w:abstractNumId w:val="11"/>
  </w:num>
  <w:num w:numId="18">
    <w:abstractNumId w:val="20"/>
  </w:num>
  <w:num w:numId="19">
    <w:abstractNumId w:val="27"/>
  </w:num>
  <w:num w:numId="20">
    <w:abstractNumId w:val="24"/>
  </w:num>
  <w:num w:numId="21">
    <w:abstractNumId w:val="8"/>
  </w:num>
  <w:num w:numId="22">
    <w:abstractNumId w:val="4"/>
  </w:num>
  <w:num w:numId="23">
    <w:abstractNumId w:val="18"/>
  </w:num>
  <w:num w:numId="24">
    <w:abstractNumId w:val="21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2E6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891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913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844"/>
    <w:rsid w:val="00027FF7"/>
    <w:rsid w:val="0003012B"/>
    <w:rsid w:val="000301F7"/>
    <w:rsid w:val="00030491"/>
    <w:rsid w:val="00030503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3FCC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1B8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2C9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792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23A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511"/>
    <w:rsid w:val="000D0A92"/>
    <w:rsid w:val="000D16B9"/>
    <w:rsid w:val="000D1BBA"/>
    <w:rsid w:val="000D1BC0"/>
    <w:rsid w:val="000D2241"/>
    <w:rsid w:val="000D25EF"/>
    <w:rsid w:val="000D26F3"/>
    <w:rsid w:val="000D2871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97F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8E0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A2B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922"/>
    <w:rsid w:val="00156B41"/>
    <w:rsid w:val="00156CA8"/>
    <w:rsid w:val="00157A2E"/>
    <w:rsid w:val="00157E9F"/>
    <w:rsid w:val="00157F00"/>
    <w:rsid w:val="00157F98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4F4"/>
    <w:rsid w:val="001658B1"/>
    <w:rsid w:val="00165980"/>
    <w:rsid w:val="00165C99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8D0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66D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2DBF"/>
    <w:rsid w:val="001C3134"/>
    <w:rsid w:val="001C3734"/>
    <w:rsid w:val="001C3AC1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082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4B9"/>
    <w:rsid w:val="001E6912"/>
    <w:rsid w:val="001E6C90"/>
    <w:rsid w:val="001E7CD4"/>
    <w:rsid w:val="001E7E43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F23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47B"/>
    <w:rsid w:val="00215D02"/>
    <w:rsid w:val="0021612B"/>
    <w:rsid w:val="00216948"/>
    <w:rsid w:val="002177B1"/>
    <w:rsid w:val="00217DA5"/>
    <w:rsid w:val="0022006B"/>
    <w:rsid w:val="0022067A"/>
    <w:rsid w:val="00220A8E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4D0F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CB6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24A"/>
    <w:rsid w:val="0023649C"/>
    <w:rsid w:val="0023670E"/>
    <w:rsid w:val="0023678E"/>
    <w:rsid w:val="002368CF"/>
    <w:rsid w:val="00236919"/>
    <w:rsid w:val="00236A36"/>
    <w:rsid w:val="0023700A"/>
    <w:rsid w:val="002376D1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47511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C2C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48A"/>
    <w:rsid w:val="00285636"/>
    <w:rsid w:val="00285B0B"/>
    <w:rsid w:val="00285FB2"/>
    <w:rsid w:val="00286192"/>
    <w:rsid w:val="00286E6F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B4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2D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3DE"/>
    <w:rsid w:val="002B55BE"/>
    <w:rsid w:val="002B5BC3"/>
    <w:rsid w:val="002B6041"/>
    <w:rsid w:val="002B67DA"/>
    <w:rsid w:val="002B6904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1CE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128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0DD8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86"/>
    <w:rsid w:val="00333422"/>
    <w:rsid w:val="00333452"/>
    <w:rsid w:val="00333647"/>
    <w:rsid w:val="003339CF"/>
    <w:rsid w:val="00333A0D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4E86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4B2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5E5E"/>
    <w:rsid w:val="00366034"/>
    <w:rsid w:val="003666AB"/>
    <w:rsid w:val="00366C4C"/>
    <w:rsid w:val="003674E6"/>
    <w:rsid w:val="00367553"/>
    <w:rsid w:val="00367583"/>
    <w:rsid w:val="00367877"/>
    <w:rsid w:val="003679FE"/>
    <w:rsid w:val="00367B2A"/>
    <w:rsid w:val="00367EDD"/>
    <w:rsid w:val="00370C73"/>
    <w:rsid w:val="003712D3"/>
    <w:rsid w:val="003713BD"/>
    <w:rsid w:val="003715DA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2F3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63E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295C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5E4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80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85D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063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94"/>
    <w:rsid w:val="00427B63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1C0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AA5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6ED3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2F0"/>
    <w:rsid w:val="004913FD"/>
    <w:rsid w:val="00491999"/>
    <w:rsid w:val="00491F04"/>
    <w:rsid w:val="00492104"/>
    <w:rsid w:val="00492160"/>
    <w:rsid w:val="0049261D"/>
    <w:rsid w:val="00492911"/>
    <w:rsid w:val="00492A51"/>
    <w:rsid w:val="00492B16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1B7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5A3"/>
    <w:rsid w:val="004C394B"/>
    <w:rsid w:val="004C3C05"/>
    <w:rsid w:val="004C3FCE"/>
    <w:rsid w:val="004C424C"/>
    <w:rsid w:val="004C452F"/>
    <w:rsid w:val="004C4752"/>
    <w:rsid w:val="004C475F"/>
    <w:rsid w:val="004C4EC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2F97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279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3E3C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15A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727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EBB"/>
    <w:rsid w:val="00565536"/>
    <w:rsid w:val="005658F3"/>
    <w:rsid w:val="00565CA7"/>
    <w:rsid w:val="00565CFF"/>
    <w:rsid w:val="00565D0F"/>
    <w:rsid w:val="0056605B"/>
    <w:rsid w:val="00566D37"/>
    <w:rsid w:val="00566D80"/>
    <w:rsid w:val="00566EEA"/>
    <w:rsid w:val="00566FA4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187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7F1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08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22B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8E"/>
    <w:rsid w:val="005F0FBE"/>
    <w:rsid w:val="005F10CD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607E5"/>
    <w:rsid w:val="00660C55"/>
    <w:rsid w:val="00661614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30F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13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610D"/>
    <w:rsid w:val="00686559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5C3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CAC"/>
    <w:rsid w:val="006A3D33"/>
    <w:rsid w:val="006A49AF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1FAF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633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B39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DC6"/>
    <w:rsid w:val="00735E9C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94D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D95"/>
    <w:rsid w:val="00767DD6"/>
    <w:rsid w:val="0077021E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0AD"/>
    <w:rsid w:val="0079016B"/>
    <w:rsid w:val="007913DE"/>
    <w:rsid w:val="00791622"/>
    <w:rsid w:val="00791D4B"/>
    <w:rsid w:val="00792A7E"/>
    <w:rsid w:val="00793527"/>
    <w:rsid w:val="00793CAF"/>
    <w:rsid w:val="00793D4D"/>
    <w:rsid w:val="00793D8B"/>
    <w:rsid w:val="00794041"/>
    <w:rsid w:val="00794933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165"/>
    <w:rsid w:val="007E25B7"/>
    <w:rsid w:val="007E29B2"/>
    <w:rsid w:val="007E2B70"/>
    <w:rsid w:val="007E2F6B"/>
    <w:rsid w:val="007E334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CDB"/>
    <w:rsid w:val="007E6FCA"/>
    <w:rsid w:val="007E7063"/>
    <w:rsid w:val="007E709C"/>
    <w:rsid w:val="007E7127"/>
    <w:rsid w:val="007E74FD"/>
    <w:rsid w:val="007F092B"/>
    <w:rsid w:val="007F0E74"/>
    <w:rsid w:val="007F2A01"/>
    <w:rsid w:val="007F3379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0BEB"/>
    <w:rsid w:val="00801033"/>
    <w:rsid w:val="0080133D"/>
    <w:rsid w:val="0080171E"/>
    <w:rsid w:val="00801D22"/>
    <w:rsid w:val="00801FDB"/>
    <w:rsid w:val="00802728"/>
    <w:rsid w:val="00803411"/>
    <w:rsid w:val="00803430"/>
    <w:rsid w:val="008037EF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14D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0A3"/>
    <w:rsid w:val="00831616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C4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887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AD9"/>
    <w:rsid w:val="00897207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16C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0FBE"/>
    <w:rsid w:val="008B1B34"/>
    <w:rsid w:val="008B24BD"/>
    <w:rsid w:val="008B25D2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688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D8E"/>
    <w:rsid w:val="008E05AF"/>
    <w:rsid w:val="008E0656"/>
    <w:rsid w:val="008E0992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1D34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6E5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84D"/>
    <w:rsid w:val="00961DDE"/>
    <w:rsid w:val="00961FD2"/>
    <w:rsid w:val="009622AB"/>
    <w:rsid w:val="009622FE"/>
    <w:rsid w:val="0096293C"/>
    <w:rsid w:val="00962A70"/>
    <w:rsid w:val="00962FB5"/>
    <w:rsid w:val="0096341C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04E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134"/>
    <w:rsid w:val="009762C9"/>
    <w:rsid w:val="0097691B"/>
    <w:rsid w:val="00976A31"/>
    <w:rsid w:val="00976BC4"/>
    <w:rsid w:val="00976E24"/>
    <w:rsid w:val="00977559"/>
    <w:rsid w:val="009775DE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2D9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6E82"/>
    <w:rsid w:val="009B7A85"/>
    <w:rsid w:val="009B7A98"/>
    <w:rsid w:val="009B7CC7"/>
    <w:rsid w:val="009C0163"/>
    <w:rsid w:val="009C0740"/>
    <w:rsid w:val="009C08FE"/>
    <w:rsid w:val="009C10B4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3F7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42F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DFF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A4C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1B4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12F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24"/>
    <w:rsid w:val="00A54DF2"/>
    <w:rsid w:val="00A54F17"/>
    <w:rsid w:val="00A551A3"/>
    <w:rsid w:val="00A5579E"/>
    <w:rsid w:val="00A55956"/>
    <w:rsid w:val="00A55979"/>
    <w:rsid w:val="00A55B76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8B6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37F7"/>
    <w:rsid w:val="00A84096"/>
    <w:rsid w:val="00A84174"/>
    <w:rsid w:val="00A842FF"/>
    <w:rsid w:val="00A84649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C2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6D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5E43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28E2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435"/>
    <w:rsid w:val="00B03461"/>
    <w:rsid w:val="00B0349A"/>
    <w:rsid w:val="00B034DB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869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CE6"/>
    <w:rsid w:val="00B30F36"/>
    <w:rsid w:val="00B31107"/>
    <w:rsid w:val="00B3176D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D7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47E43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19E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5787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C9D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8B6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B7A28"/>
    <w:rsid w:val="00BC0C9A"/>
    <w:rsid w:val="00BC12CB"/>
    <w:rsid w:val="00BC1EFC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C25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A90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3200"/>
    <w:rsid w:val="00C03450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03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2D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19DC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85F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EDA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5FFD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2AA7"/>
    <w:rsid w:val="00CD2D21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935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80F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455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23F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382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04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B09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2985"/>
    <w:rsid w:val="00D8352C"/>
    <w:rsid w:val="00D839F4"/>
    <w:rsid w:val="00D83AA1"/>
    <w:rsid w:val="00D83AF9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A49"/>
    <w:rsid w:val="00E07B2B"/>
    <w:rsid w:val="00E07CEA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AD6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684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232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26F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94A"/>
    <w:rsid w:val="00EC6B86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3EFB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681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8E1"/>
    <w:rsid w:val="00F40902"/>
    <w:rsid w:val="00F4090D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35E"/>
    <w:rsid w:val="00F70567"/>
    <w:rsid w:val="00F709F7"/>
    <w:rsid w:val="00F70F8B"/>
    <w:rsid w:val="00F70FA3"/>
    <w:rsid w:val="00F710BF"/>
    <w:rsid w:val="00F71373"/>
    <w:rsid w:val="00F714B2"/>
    <w:rsid w:val="00F71FC9"/>
    <w:rsid w:val="00F72256"/>
    <w:rsid w:val="00F725FE"/>
    <w:rsid w:val="00F72801"/>
    <w:rsid w:val="00F72FA1"/>
    <w:rsid w:val="00F73293"/>
    <w:rsid w:val="00F733EA"/>
    <w:rsid w:val="00F7344D"/>
    <w:rsid w:val="00F73824"/>
    <w:rsid w:val="00F738CD"/>
    <w:rsid w:val="00F73916"/>
    <w:rsid w:val="00F744BF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5B1"/>
    <w:rsid w:val="00FB57F2"/>
    <w:rsid w:val="00FB60AD"/>
    <w:rsid w:val="00FB60AE"/>
    <w:rsid w:val="00FB6E11"/>
    <w:rsid w:val="00FB7155"/>
    <w:rsid w:val="00FB7180"/>
    <w:rsid w:val="00FB71AA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6D9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07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218C-893D-459D-B966-F9326DCA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5</cp:revision>
  <cp:lastPrinted>2018-02-16T17:02:00Z</cp:lastPrinted>
  <dcterms:created xsi:type="dcterms:W3CDTF">2018-05-19T00:57:00Z</dcterms:created>
  <dcterms:modified xsi:type="dcterms:W3CDTF">2018-05-19T01:00:00Z</dcterms:modified>
</cp:coreProperties>
</file>